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4B21BD" w:rsidRPr="00AC3DA4">
        <w:rPr>
          <w:rFonts w:ascii="Franklin Gothic Medium" w:hAnsi="Franklin Gothic Medium" w:cs="Courier New"/>
          <w:szCs w:val="24"/>
        </w:rPr>
        <w:t>October 10</w:t>
      </w:r>
      <w:r w:rsidR="00255595" w:rsidRPr="00AC3DA4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A70572" w:rsidRPr="004B21BD">
        <w:rPr>
          <w:rFonts w:ascii="Franklin Gothic Medium" w:hAnsi="Franklin Gothic Medium" w:cs="Courier New"/>
          <w:szCs w:val="24"/>
        </w:rPr>
        <w:t xml:space="preserve">September </w:t>
      </w:r>
      <w:r w:rsidR="004B21BD" w:rsidRPr="004B21BD">
        <w:rPr>
          <w:rFonts w:ascii="Franklin Gothic Medium" w:hAnsi="Franklin Gothic Medium" w:cs="Courier New"/>
          <w:szCs w:val="24"/>
        </w:rPr>
        <w:t>26</w:t>
      </w:r>
      <w:r w:rsidR="00E96D7F" w:rsidRPr="004B21BD">
        <w:rPr>
          <w:rFonts w:ascii="Franklin Gothic Medium" w:hAnsi="Franklin Gothic Medium" w:cs="Courier New"/>
          <w:szCs w:val="24"/>
        </w:rPr>
        <w:t>,</w:t>
      </w:r>
      <w:r w:rsidR="00255595" w:rsidRPr="004B21BD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1010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1010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21BD">
        <w:rPr>
          <w:rFonts w:ascii="Franklin Gothic Medium" w:hAnsi="Franklin Gothic Medium" w:cs="Courier New"/>
          <w:szCs w:val="24"/>
        </w:rPr>
        <w:t xml:space="preserve"> approve the hiring of Danielle Marks as an Event Attendant with a starting salary of $13.50 per hour and effective October 15, 2022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9195F" w:rsidRDefault="00A9195F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A9195F" w:rsidRPr="00424851" w:rsidRDefault="00A9195F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</w:t>
      </w:r>
      <w:r w:rsidR="001F3AA1">
        <w:rPr>
          <w:rFonts w:ascii="Franklin Gothic Medium" w:hAnsi="Franklin Gothic Medium" w:cs="Courier New"/>
          <w:szCs w:val="24"/>
        </w:rPr>
        <w:t>reported</w:t>
      </w:r>
      <w:r>
        <w:rPr>
          <w:rFonts w:ascii="Franklin Gothic Medium" w:hAnsi="Franklin Gothic Medium" w:cs="Courier New"/>
          <w:szCs w:val="24"/>
        </w:rPr>
        <w:t xml:space="preserve"> Danielle Marks will be </w:t>
      </w:r>
      <w:r w:rsidR="000F7A98">
        <w:rPr>
          <w:rFonts w:ascii="Franklin Gothic Medium" w:hAnsi="Franklin Gothic Medium" w:cs="Courier New"/>
          <w:szCs w:val="24"/>
        </w:rPr>
        <w:t>P</w:t>
      </w:r>
      <w:r>
        <w:rPr>
          <w:rFonts w:ascii="Franklin Gothic Medium" w:hAnsi="Franklin Gothic Medium" w:cs="Courier New"/>
          <w:szCs w:val="24"/>
        </w:rPr>
        <w:t xml:space="preserve">art </w:t>
      </w:r>
      <w:r w:rsidR="000F7A98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ime Event Attendant at the Nathanael Greene Lodge.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A9195F" w:rsidRDefault="003511B7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</w:t>
      </w:r>
      <w:r w:rsidR="00E66367">
        <w:rPr>
          <w:rFonts w:ascii="Franklin Gothic Medium" w:hAnsi="Franklin Gothic Medium" w:cs="Courier New"/>
          <w:szCs w:val="24"/>
        </w:rPr>
        <w:t xml:space="preserve">Frank </w:t>
      </w:r>
      <w:r>
        <w:rPr>
          <w:rFonts w:ascii="Franklin Gothic Medium" w:hAnsi="Franklin Gothic Medium" w:cs="Courier New"/>
          <w:szCs w:val="24"/>
        </w:rPr>
        <w:t>Birkenhau</w:t>
      </w:r>
      <w:r w:rsidR="0063703C">
        <w:rPr>
          <w:rFonts w:ascii="Franklin Gothic Medium" w:hAnsi="Franklin Gothic Medium" w:cs="Courier New"/>
          <w:szCs w:val="24"/>
        </w:rPr>
        <w:t>er announced</w:t>
      </w:r>
      <w:r w:rsidR="00A9195F">
        <w:rPr>
          <w:rFonts w:ascii="Franklin Gothic Medium" w:hAnsi="Franklin Gothic Medium" w:cs="Courier New"/>
          <w:szCs w:val="24"/>
        </w:rPr>
        <w:t xml:space="preserve"> t</w:t>
      </w:r>
      <w:r w:rsidR="00A9195F" w:rsidRPr="0037539B">
        <w:rPr>
          <w:rFonts w:ascii="Franklin Gothic Medium" w:hAnsi="Franklin Gothic Medium" w:cs="Courier New"/>
          <w:szCs w:val="24"/>
        </w:rPr>
        <w:t>he H</w:t>
      </w:r>
      <w:r w:rsidR="00A9195F">
        <w:rPr>
          <w:rFonts w:ascii="Franklin Gothic Medium" w:hAnsi="Franklin Gothic Medium" w:cs="Courier New"/>
          <w:szCs w:val="24"/>
        </w:rPr>
        <w:t>amilton County Board of Zoning A</w:t>
      </w:r>
      <w:r w:rsidR="00A9195F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A9195F">
        <w:rPr>
          <w:rFonts w:ascii="Franklin Gothic Medium" w:hAnsi="Franklin Gothic Medium" w:cs="Courier New"/>
          <w:szCs w:val="24"/>
        </w:rPr>
        <w:t>October 12</w:t>
      </w:r>
      <w:r w:rsidR="00A9195F" w:rsidRPr="00A80D09">
        <w:rPr>
          <w:rFonts w:ascii="Franklin Gothic Medium" w:hAnsi="Franklin Gothic Medium" w:cs="Courier New"/>
          <w:szCs w:val="24"/>
        </w:rPr>
        <w:t>,</w:t>
      </w:r>
      <w:r w:rsidR="00A9195F">
        <w:rPr>
          <w:rFonts w:ascii="Franklin Gothic Medium" w:hAnsi="Franklin Gothic Medium" w:cs="Courier New"/>
          <w:szCs w:val="24"/>
        </w:rPr>
        <w:t xml:space="preserve"> 2022</w:t>
      </w:r>
      <w:r w:rsidR="00A9195F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 to hear </w:t>
      </w:r>
      <w:r w:rsidR="00A9195F">
        <w:rPr>
          <w:rFonts w:ascii="Franklin Gothic Medium" w:hAnsi="Franklin Gothic Medium" w:cs="Courier New"/>
          <w:szCs w:val="24"/>
        </w:rPr>
        <w:t>Case Green #</w:t>
      </w:r>
      <w:r w:rsidR="00A9195F" w:rsidRPr="003F19F1">
        <w:rPr>
          <w:rFonts w:ascii="Franklin Gothic Medium" w:hAnsi="Franklin Gothic Medium" w:cs="Courier New"/>
          <w:szCs w:val="24"/>
        </w:rPr>
        <w:t>2022-09</w:t>
      </w:r>
      <w:r w:rsidR="00A9195F">
        <w:rPr>
          <w:rFonts w:ascii="Franklin Gothic Medium" w:hAnsi="Franklin Gothic Medium" w:cs="Courier New"/>
          <w:szCs w:val="24"/>
        </w:rPr>
        <w:t>, Eric Raider</w:t>
      </w:r>
      <w:r w:rsidR="00A9195F" w:rsidRPr="00A80D09">
        <w:rPr>
          <w:rFonts w:ascii="Franklin Gothic Medium" w:hAnsi="Franklin Gothic Medium" w:cs="Courier New"/>
          <w:szCs w:val="24"/>
        </w:rPr>
        <w:t xml:space="preserve">, Applicant and Owner, </w:t>
      </w:r>
      <w:r w:rsidR="00A9195F">
        <w:rPr>
          <w:rFonts w:ascii="Franklin Gothic Medium" w:hAnsi="Franklin Gothic Medium" w:cs="Courier New"/>
          <w:szCs w:val="24"/>
        </w:rPr>
        <w:t>6096 Country Hills Drive, for approval of a variance request for the construction of a 15’ x 30’ above ground pool situated in the front yard in a “B” Single Family Residence District.</w:t>
      </w:r>
    </w:p>
    <w:p w:rsidR="00A9195F" w:rsidRDefault="00A9195F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551A68" w:rsidRDefault="00A9195F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Goetzman </w:t>
      </w:r>
      <w:r w:rsidR="00551A68">
        <w:rPr>
          <w:rFonts w:ascii="Franklin Gothic Medium" w:hAnsi="Franklin Gothic Medium" w:cs="Courier New"/>
          <w:szCs w:val="24"/>
        </w:rPr>
        <w:t>reported on</w:t>
      </w:r>
      <w:r>
        <w:rPr>
          <w:rFonts w:ascii="Franklin Gothic Medium" w:hAnsi="Franklin Gothic Medium" w:cs="Courier New"/>
          <w:szCs w:val="24"/>
        </w:rPr>
        <w:t xml:space="preserve"> Case Green #2022-09 as an abo</w:t>
      </w:r>
      <w:r w:rsidR="00551A68">
        <w:rPr>
          <w:rFonts w:ascii="Franklin Gothic Medium" w:hAnsi="Franklin Gothic Medium" w:cs="Courier New"/>
          <w:szCs w:val="24"/>
        </w:rPr>
        <w:t>ve</w:t>
      </w:r>
      <w:r>
        <w:rPr>
          <w:rFonts w:ascii="Franklin Gothic Medium" w:hAnsi="Franklin Gothic Medium" w:cs="Courier New"/>
          <w:szCs w:val="24"/>
        </w:rPr>
        <w:t xml:space="preserve"> ground pool </w:t>
      </w:r>
      <w:r w:rsidR="00551A68">
        <w:rPr>
          <w:rFonts w:ascii="Franklin Gothic Medium" w:hAnsi="Franklin Gothic Medium" w:cs="Courier New"/>
          <w:szCs w:val="24"/>
        </w:rPr>
        <w:t>installed in the front yard of a corner lot without appropriate permits.</w:t>
      </w:r>
    </w:p>
    <w:p w:rsidR="00551A68" w:rsidRDefault="00551A68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551A68" w:rsidRDefault="00551A68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Board of Trustees decided not to take a position on Case Green #2022-09 and to allow the Hamilton County Board of Zoning Appeals</w:t>
      </w:r>
      <w:r w:rsidR="004C1831">
        <w:rPr>
          <w:rFonts w:ascii="Franklin Gothic Medium" w:hAnsi="Franklin Gothic Medium" w:cs="Courier New"/>
          <w:szCs w:val="24"/>
        </w:rPr>
        <w:t xml:space="preserve"> to </w:t>
      </w:r>
      <w:r w:rsidR="006D4297">
        <w:rPr>
          <w:rFonts w:ascii="Franklin Gothic Medium" w:hAnsi="Franklin Gothic Medium" w:cs="Courier New"/>
          <w:szCs w:val="24"/>
        </w:rPr>
        <w:t xml:space="preserve">decide </w:t>
      </w:r>
      <w:r w:rsidR="004C1831">
        <w:rPr>
          <w:rFonts w:ascii="Franklin Gothic Medium" w:hAnsi="Franklin Gothic Medium" w:cs="Courier New"/>
          <w:szCs w:val="24"/>
        </w:rPr>
        <w:t xml:space="preserve">on </w:t>
      </w:r>
      <w:r w:rsidR="006D4297">
        <w:rPr>
          <w:rFonts w:ascii="Franklin Gothic Medium" w:hAnsi="Franklin Gothic Medium" w:cs="Courier New"/>
          <w:szCs w:val="24"/>
        </w:rPr>
        <w:t>approval or denial of a</w:t>
      </w:r>
      <w:r w:rsidR="004C1831">
        <w:rPr>
          <w:rFonts w:ascii="Franklin Gothic Medium" w:hAnsi="Franklin Gothic Medium" w:cs="Courier New"/>
          <w:szCs w:val="24"/>
        </w:rPr>
        <w:t xml:space="preserve"> </w:t>
      </w:r>
      <w:r w:rsidR="00E66367">
        <w:rPr>
          <w:rFonts w:ascii="Franklin Gothic Medium" w:hAnsi="Franklin Gothic Medium" w:cs="Courier New"/>
          <w:szCs w:val="24"/>
        </w:rPr>
        <w:t>variance</w:t>
      </w:r>
      <w:r w:rsidR="004C1831">
        <w:rPr>
          <w:rFonts w:ascii="Franklin Gothic Medium" w:hAnsi="Franklin Gothic Medium" w:cs="Courier New"/>
          <w:szCs w:val="24"/>
        </w:rPr>
        <w:t>.</w:t>
      </w:r>
      <w:r w:rsidR="00E66367">
        <w:rPr>
          <w:rFonts w:ascii="Franklin Gothic Medium" w:hAnsi="Franklin Gothic Medium" w:cs="Courier New"/>
          <w:szCs w:val="24"/>
        </w:rPr>
        <w:t xml:space="preserve">  Attorney Frank Hyle will submit a letter from the Green Township Board of Trustees to the Hamilton County Board of Zoning Appeals requesting appropriate fencing and landscaping in the event of an approved variance.</w:t>
      </w:r>
    </w:p>
    <w:p w:rsidR="00E66367" w:rsidRDefault="00E66367" w:rsidP="00E66367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E66367" w:rsidRDefault="00E66367" w:rsidP="00E66367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</w:t>
      </w:r>
      <w:r w:rsidR="00D4695A">
        <w:rPr>
          <w:rFonts w:ascii="Franklin Gothic Medium" w:hAnsi="Franklin Gothic Medium" w:cs="Courier New"/>
          <w:szCs w:val="24"/>
        </w:rPr>
        <w:t xml:space="preserve">announced </w:t>
      </w:r>
      <w:r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>he Hamilton County Rural Zoning Commission will hol</w:t>
      </w:r>
      <w:r>
        <w:rPr>
          <w:rFonts w:ascii="Franklin Gothic Medium" w:hAnsi="Franklin Gothic Medium"/>
          <w:szCs w:val="24"/>
        </w:rPr>
        <w:t>d a public hearing on October 20, 2022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</w:t>
      </w:r>
      <w:r w:rsidR="00D4695A">
        <w:rPr>
          <w:rFonts w:ascii="Franklin Gothic Medium" w:hAnsi="Franklin Gothic Medium"/>
          <w:szCs w:val="24"/>
        </w:rPr>
        <w:t xml:space="preserve"> to hear </w:t>
      </w:r>
      <w:r>
        <w:rPr>
          <w:rFonts w:ascii="Franklin Gothic Medium" w:hAnsi="Franklin Gothic Medium"/>
          <w:szCs w:val="24"/>
        </w:rPr>
        <w:t xml:space="preserve">Case </w:t>
      </w:r>
      <w:r>
        <w:rPr>
          <w:rFonts w:ascii="Franklin Gothic Medium" w:hAnsi="Franklin Gothic Medium" w:cs="Courier New"/>
          <w:szCs w:val="24"/>
        </w:rPr>
        <w:t>Green #</w:t>
      </w:r>
      <w:r w:rsidRPr="003F19F1">
        <w:rPr>
          <w:rFonts w:ascii="Franklin Gothic Medium" w:hAnsi="Franklin Gothic Medium" w:cs="Courier New"/>
          <w:szCs w:val="24"/>
        </w:rPr>
        <w:t>20</w:t>
      </w:r>
      <w:r>
        <w:rPr>
          <w:rFonts w:ascii="Franklin Gothic Medium" w:hAnsi="Franklin Gothic Medium" w:cs="Courier New"/>
          <w:szCs w:val="24"/>
        </w:rPr>
        <w:t>14-01 Hillview Revision, Matt King, Matt King Construction</w:t>
      </w:r>
      <w:r w:rsidRPr="00A80D09">
        <w:rPr>
          <w:rFonts w:ascii="Franklin Gothic Medium" w:hAnsi="Franklin Gothic Medium" w:cs="Courier New"/>
          <w:szCs w:val="24"/>
        </w:rPr>
        <w:t xml:space="preserve">, Applicant and </w:t>
      </w:r>
      <w:r>
        <w:rPr>
          <w:rFonts w:ascii="Franklin Gothic Medium" w:hAnsi="Franklin Gothic Medium" w:cs="Courier New"/>
          <w:szCs w:val="24"/>
        </w:rPr>
        <w:t xml:space="preserve">Joseph and Sara Pollitt, </w:t>
      </w:r>
      <w:r w:rsidRPr="00A80D09">
        <w:rPr>
          <w:rFonts w:ascii="Franklin Gothic Medium" w:hAnsi="Franklin Gothic Medium" w:cs="Courier New"/>
          <w:szCs w:val="24"/>
        </w:rPr>
        <w:t>Owner</w:t>
      </w:r>
      <w:r>
        <w:rPr>
          <w:rFonts w:ascii="Franklin Gothic Medium" w:hAnsi="Franklin Gothic Medium" w:cs="Courier New"/>
          <w:szCs w:val="24"/>
        </w:rPr>
        <w:t>s</w:t>
      </w:r>
      <w:r w:rsidRPr="00A80D09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>5085 Greenshire Drive, for approval of a Major Adjustment in an “A-2 PUD” Planned Single Family Residence District to construct an 800 square foot partially covered deck with less rear yard setback than previously approved.</w:t>
      </w:r>
      <w:r w:rsidRPr="0037539B">
        <w:rPr>
          <w:rFonts w:ascii="Franklin Gothic Medium" w:hAnsi="Franklin Gothic Medium"/>
          <w:szCs w:val="24"/>
        </w:rPr>
        <w:t xml:space="preserve"> </w:t>
      </w:r>
    </w:p>
    <w:p w:rsidR="00E66367" w:rsidRDefault="00E66367" w:rsidP="00E66367">
      <w:pPr>
        <w:snapToGrid/>
        <w:jc w:val="both"/>
        <w:rPr>
          <w:rFonts w:ascii="Franklin Gothic Medium" w:hAnsi="Franklin Gothic Medium"/>
          <w:szCs w:val="24"/>
        </w:rPr>
      </w:pPr>
    </w:p>
    <w:p w:rsidR="00E66367" w:rsidRDefault="00E66367" w:rsidP="00E66367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reported on Case Green</w:t>
      </w:r>
      <w:r>
        <w:rPr>
          <w:rFonts w:ascii="Franklin Gothic Medium" w:hAnsi="Franklin Gothic Medium" w:cs="Courier New"/>
          <w:szCs w:val="24"/>
        </w:rPr>
        <w:t xml:space="preserve"> #2014-01 </w:t>
      </w:r>
      <w:r w:rsidR="009D3A93">
        <w:rPr>
          <w:rFonts w:ascii="Franklin Gothic Medium" w:hAnsi="Franklin Gothic Medium" w:cs="Courier New"/>
          <w:szCs w:val="24"/>
        </w:rPr>
        <w:t xml:space="preserve">which </w:t>
      </w:r>
      <w:r>
        <w:rPr>
          <w:rFonts w:ascii="Franklin Gothic Medium" w:hAnsi="Franklin Gothic Medium" w:cs="Courier New"/>
          <w:szCs w:val="24"/>
        </w:rPr>
        <w:t>was previously endorsed by the Green Township Board of Trustees as a variance and is recommending endorsing as a PUD with setback standards at this time.</w:t>
      </w:r>
    </w:p>
    <w:p w:rsidR="00E66367" w:rsidRDefault="00E66367" w:rsidP="00E66367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E66367" w:rsidRPr="00424851" w:rsidRDefault="00E66367" w:rsidP="00E66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1010-</w:t>
      </w:r>
      <w:r>
        <w:rPr>
          <w:rFonts w:ascii="Franklin Gothic Medium" w:hAnsi="Franklin Gothic Medium" w:cs="Courier New"/>
          <w:b/>
          <w:szCs w:val="24"/>
          <w:u w:val="single"/>
        </w:rPr>
        <w:t>C</w:t>
      </w:r>
    </w:p>
    <w:p w:rsidR="00E66367" w:rsidRDefault="00E66367" w:rsidP="00E6636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</w:t>
      </w:r>
      <w:r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Case Green #2014-01 as submitted by Mr. Goetzman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lastRenderedPageBreak/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E66367" w:rsidRDefault="00E66367" w:rsidP="00E66367">
      <w:pPr>
        <w:jc w:val="both"/>
        <w:rPr>
          <w:rFonts w:ascii="Franklin Gothic Medium" w:hAnsi="Franklin Gothic Medium" w:cs="Courier New"/>
          <w:szCs w:val="24"/>
        </w:rPr>
      </w:pPr>
    </w:p>
    <w:p w:rsidR="00072409" w:rsidRDefault="00072409" w:rsidP="00E6636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</w:t>
      </w:r>
      <w:r w:rsidR="00D4695A">
        <w:rPr>
          <w:rFonts w:ascii="Franklin Gothic Medium" w:hAnsi="Franklin Gothic Medium" w:cs="Courier New"/>
          <w:szCs w:val="24"/>
        </w:rPr>
        <w:t xml:space="preserve">announced </w:t>
      </w:r>
      <w:r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>he Hamilton County Rural Zoning Commission will hol</w:t>
      </w:r>
      <w:r>
        <w:rPr>
          <w:rFonts w:ascii="Franklin Gothic Medium" w:hAnsi="Franklin Gothic Medium"/>
          <w:szCs w:val="24"/>
        </w:rPr>
        <w:t>d a public hearing on October 20, 2022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 to hear </w:t>
      </w:r>
      <w:r>
        <w:rPr>
          <w:rFonts w:ascii="Franklin Gothic Medium" w:hAnsi="Franklin Gothic Medium"/>
          <w:szCs w:val="24"/>
        </w:rPr>
        <w:t>Case</w:t>
      </w:r>
      <w:r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Green #1997-09 Calardo Office Sign, Shawn Howard, Triumph Signs &amp; Consulting Inc.</w:t>
      </w:r>
      <w:r w:rsidRPr="00A80D09">
        <w:rPr>
          <w:rFonts w:ascii="Franklin Gothic Medium" w:hAnsi="Franklin Gothic Medium" w:cs="Courier New"/>
          <w:szCs w:val="24"/>
        </w:rPr>
        <w:t>, Applicant and</w:t>
      </w:r>
      <w:r>
        <w:rPr>
          <w:rFonts w:ascii="Franklin Gothic Medium" w:hAnsi="Franklin Gothic Medium" w:cs="Courier New"/>
          <w:szCs w:val="24"/>
        </w:rPr>
        <w:t xml:space="preserve"> Lohmiller Enterprises LLC,</w:t>
      </w:r>
      <w:r w:rsidRPr="00A80D09">
        <w:rPr>
          <w:rFonts w:ascii="Franklin Gothic Medium" w:hAnsi="Franklin Gothic Medium" w:cs="Courier New"/>
          <w:szCs w:val="24"/>
        </w:rPr>
        <w:t xml:space="preserve"> Owner, </w:t>
      </w:r>
      <w:r>
        <w:rPr>
          <w:rFonts w:ascii="Franklin Gothic Medium" w:hAnsi="Franklin Gothic Medium" w:cs="Courier New"/>
          <w:szCs w:val="24"/>
        </w:rPr>
        <w:t>5608 Harrison Avenue, for approval of a Major Adjustment in an “OO” Planned Office District to replace an existing 29.4 square foot monument sign with a 30 square foot monument sign containing a 12 square foot full color electronic message center and two tenant identifier panels.</w:t>
      </w:r>
    </w:p>
    <w:p w:rsidR="009D3A93" w:rsidRDefault="009D3A93" w:rsidP="00E66367">
      <w:pPr>
        <w:jc w:val="both"/>
        <w:rPr>
          <w:rFonts w:ascii="Franklin Gothic Medium" w:hAnsi="Franklin Gothic Medium" w:cs="Courier New"/>
          <w:szCs w:val="24"/>
        </w:rPr>
      </w:pPr>
    </w:p>
    <w:p w:rsidR="009D3A93" w:rsidRDefault="009D3A93" w:rsidP="00E6636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Goetzman reported on Case Green #1997-09 which pertains </w:t>
      </w:r>
      <w:r w:rsidR="0019303D">
        <w:rPr>
          <w:rFonts w:ascii="Franklin Gothic Medium" w:hAnsi="Franklin Gothic Medium" w:cs="Courier New"/>
          <w:szCs w:val="24"/>
        </w:rPr>
        <w:t xml:space="preserve">signage for </w:t>
      </w:r>
      <w:r>
        <w:rPr>
          <w:rFonts w:ascii="Franklin Gothic Medium" w:hAnsi="Franklin Gothic Medium" w:cs="Courier New"/>
          <w:szCs w:val="24"/>
        </w:rPr>
        <w:t xml:space="preserve">a </w:t>
      </w:r>
      <w:r w:rsidR="008C7645">
        <w:rPr>
          <w:rFonts w:ascii="Franklin Gothic Medium" w:hAnsi="Franklin Gothic Medium" w:cs="Courier New"/>
          <w:szCs w:val="24"/>
        </w:rPr>
        <w:t xml:space="preserve">former law office building located on Westwood Northern </w:t>
      </w:r>
      <w:r w:rsidR="0019303D">
        <w:rPr>
          <w:rFonts w:ascii="Franklin Gothic Medium" w:hAnsi="Franklin Gothic Medium" w:cs="Courier New"/>
          <w:szCs w:val="24"/>
        </w:rPr>
        <w:t>Boulevard</w:t>
      </w:r>
      <w:r w:rsidR="008C7645">
        <w:rPr>
          <w:rFonts w:ascii="Franklin Gothic Medium" w:hAnsi="Franklin Gothic Medium" w:cs="Courier New"/>
          <w:szCs w:val="24"/>
        </w:rPr>
        <w:t xml:space="preserve"> and Harrison Avenue.</w:t>
      </w:r>
    </w:p>
    <w:p w:rsidR="00E66367" w:rsidRDefault="00E66367" w:rsidP="00E66367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8C7645" w:rsidRPr="00424851" w:rsidRDefault="008C7645" w:rsidP="008C764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1010-</w:t>
      </w:r>
      <w:r>
        <w:rPr>
          <w:rFonts w:ascii="Franklin Gothic Medium" w:hAnsi="Franklin Gothic Medium" w:cs="Courier New"/>
          <w:b/>
          <w:szCs w:val="24"/>
          <w:u w:val="single"/>
        </w:rPr>
        <w:t>D</w:t>
      </w:r>
    </w:p>
    <w:p w:rsidR="008C7645" w:rsidRDefault="008C7645" w:rsidP="008C764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</w:t>
      </w:r>
      <w:r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a major modification of</w:t>
      </w:r>
      <w:r w:rsidRPr="008C7645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Case Green #1997-09</w:t>
      </w:r>
      <w:r w:rsidR="009D4E71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Major Adjustment in an “OO” Planned Office District subject to the standard covenants for planned districts</w:t>
      </w:r>
      <w:r w:rsidR="009D4E71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compliance with applicable conditions associated with the approval in the case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 xml:space="preserve"> by Mr. Goetzman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200E9D" w:rsidRDefault="00200E9D" w:rsidP="006D4297">
      <w:pPr>
        <w:snapToGrid/>
        <w:jc w:val="both"/>
        <w:rPr>
          <w:rFonts w:ascii="Franklin Gothic Medium" w:hAnsi="Franklin Gothic Medium"/>
          <w:szCs w:val="24"/>
        </w:rPr>
      </w:pPr>
    </w:p>
    <w:p w:rsidR="0074114D" w:rsidRPr="003918D1" w:rsidRDefault="0074114D" w:rsidP="0074114D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Coffee with the Chiefs will take place on October 15, 2022 at White Oak Coffee House located at 5935 Cheviot Road from 8:30 a.m. to 10:30 a.m. and Trunk or Treat will take place on October 22, 2022 at Kuliga Park from 11:00 a.m. to 1:00 p.m.</w:t>
      </w:r>
    </w:p>
    <w:p w:rsidR="0074114D" w:rsidRDefault="0074114D" w:rsidP="006D4297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95352B">
        <w:rPr>
          <w:rFonts w:ascii="Franklin Gothic Medium" w:hAnsi="Franklin Gothic Medium" w:cs="Courier New"/>
          <w:szCs w:val="24"/>
        </w:rPr>
        <w:t xml:space="preserve"> reporte</w:t>
      </w:r>
      <w:r w:rsidR="00AF557C">
        <w:rPr>
          <w:rFonts w:ascii="Franklin Gothic Medium" w:hAnsi="Franklin Gothic Medium" w:cs="Courier New"/>
          <w:szCs w:val="24"/>
        </w:rPr>
        <w:t>d the</w:t>
      </w:r>
      <w:r w:rsidR="0095352B">
        <w:rPr>
          <w:rFonts w:ascii="Franklin Gothic Medium" w:hAnsi="Franklin Gothic Medium" w:cs="Courier New"/>
          <w:szCs w:val="24"/>
        </w:rPr>
        <w:t xml:space="preserve"> interest rate has increased on </w:t>
      </w:r>
      <w:r w:rsidR="00AF557C">
        <w:rPr>
          <w:rFonts w:ascii="Franklin Gothic Medium" w:hAnsi="Franklin Gothic Medium" w:cs="Courier New"/>
          <w:szCs w:val="24"/>
        </w:rPr>
        <w:t>a</w:t>
      </w:r>
      <w:r w:rsidR="0095352B">
        <w:rPr>
          <w:rFonts w:ascii="Franklin Gothic Medium" w:hAnsi="Franklin Gothic Medium" w:cs="Courier New"/>
          <w:szCs w:val="24"/>
        </w:rPr>
        <w:t xml:space="preserve"> checking account, a bond portfolio </w:t>
      </w:r>
      <w:r w:rsidR="0095352B">
        <w:rPr>
          <w:rFonts w:ascii="Franklin Gothic Medium" w:hAnsi="Franklin Gothic Medium" w:cs="Courier New"/>
          <w:szCs w:val="24"/>
        </w:rPr>
        <w:t>analysis</w:t>
      </w:r>
      <w:r w:rsidR="0095352B">
        <w:rPr>
          <w:rFonts w:ascii="Franklin Gothic Medium" w:hAnsi="Franklin Gothic Medium" w:cs="Courier New"/>
          <w:szCs w:val="24"/>
        </w:rPr>
        <w:t xml:space="preserve"> </w:t>
      </w:r>
      <w:r w:rsidR="00AF557C">
        <w:rPr>
          <w:rFonts w:ascii="Franklin Gothic Medium" w:hAnsi="Franklin Gothic Medium" w:cs="Courier New"/>
          <w:szCs w:val="24"/>
        </w:rPr>
        <w:t xml:space="preserve">and an account analysis </w:t>
      </w:r>
      <w:r w:rsidR="0095352B">
        <w:rPr>
          <w:rFonts w:ascii="Franklin Gothic Medium" w:hAnsi="Franklin Gothic Medium" w:cs="Courier New"/>
          <w:szCs w:val="24"/>
        </w:rPr>
        <w:t>w</w:t>
      </w:r>
      <w:r w:rsidR="00AF557C">
        <w:rPr>
          <w:rFonts w:ascii="Franklin Gothic Medium" w:hAnsi="Franklin Gothic Medium" w:cs="Courier New"/>
          <w:szCs w:val="24"/>
        </w:rPr>
        <w:t>ere</w:t>
      </w:r>
      <w:r w:rsidR="0095352B">
        <w:rPr>
          <w:rFonts w:ascii="Franklin Gothic Medium" w:hAnsi="Franklin Gothic Medium" w:cs="Courier New"/>
          <w:szCs w:val="24"/>
        </w:rPr>
        <w:t xml:space="preserve"> performed </w:t>
      </w:r>
      <w:r w:rsidR="00AF557C">
        <w:rPr>
          <w:rFonts w:ascii="Franklin Gothic Medium" w:hAnsi="Franklin Gothic Medium" w:cs="Courier New"/>
          <w:szCs w:val="24"/>
        </w:rPr>
        <w:t>with Fifth Third Bank.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95352B">
        <w:rPr>
          <w:rFonts w:ascii="Franklin Gothic Medium" w:hAnsi="Franklin Gothic Medium"/>
          <w:szCs w:val="24"/>
        </w:rPr>
        <w:t>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95352B">
        <w:rPr>
          <w:rFonts w:ascii="Franklin Gothic Medium" w:hAnsi="Franklin Gothic Medium"/>
          <w:szCs w:val="24"/>
        </w:rPr>
        <w:t xml:space="preserve"> did not have anything to report.</w:t>
      </w:r>
    </w:p>
    <w:p w:rsidR="0095352B" w:rsidRDefault="0095352B" w:rsidP="00916E5A">
      <w:pPr>
        <w:jc w:val="both"/>
        <w:rPr>
          <w:rFonts w:ascii="Franklin Gothic Medium" w:hAnsi="Franklin Gothic Medium"/>
          <w:szCs w:val="24"/>
        </w:rPr>
      </w:pPr>
    </w:p>
    <w:p w:rsidR="0095352B" w:rsidRPr="00424851" w:rsidRDefault="0095352B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Callos reported the Green Township Newsletter was recently mailed to residents.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95352B">
        <w:rPr>
          <w:rFonts w:ascii="Franklin Gothic Medium" w:hAnsi="Franklin Gothic Medium" w:cs="Courier New"/>
          <w:szCs w:val="24"/>
        </w:rPr>
        <w:t xml:space="preserve">reported street rehab is continuing </w:t>
      </w:r>
      <w:r w:rsidR="00F461A2">
        <w:rPr>
          <w:rFonts w:ascii="Franklin Gothic Medium" w:hAnsi="Franklin Gothic Medium" w:cs="Courier New"/>
          <w:szCs w:val="24"/>
        </w:rPr>
        <w:t xml:space="preserve">and </w:t>
      </w:r>
      <w:r w:rsidR="0095352B">
        <w:rPr>
          <w:rFonts w:ascii="Franklin Gothic Medium" w:hAnsi="Franklin Gothic Medium" w:cs="Courier New"/>
          <w:szCs w:val="24"/>
        </w:rPr>
        <w:t xml:space="preserve">grooving </w:t>
      </w:r>
      <w:r w:rsidR="00F461A2">
        <w:rPr>
          <w:rFonts w:ascii="Franklin Gothic Medium" w:hAnsi="Franklin Gothic Medium" w:cs="Courier New"/>
          <w:szCs w:val="24"/>
        </w:rPr>
        <w:t xml:space="preserve">on the new </w:t>
      </w:r>
      <w:r w:rsidR="0095352B">
        <w:rPr>
          <w:rFonts w:ascii="Franklin Gothic Medium" w:hAnsi="Franklin Gothic Medium" w:cs="Courier New"/>
          <w:szCs w:val="24"/>
        </w:rPr>
        <w:t>pavement on Ebenezer Road is to assist with traction during inclement weather.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95352B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95352B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5352B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95352B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255595" w:rsidRPr="004B21BD">
        <w:rPr>
          <w:rFonts w:ascii="Franklin Gothic Medium" w:hAnsi="Franklin Gothic Medium"/>
          <w:szCs w:val="24"/>
        </w:rPr>
        <w:t xml:space="preserve">October </w:t>
      </w:r>
      <w:r w:rsidR="004B21BD" w:rsidRPr="004B21BD">
        <w:rPr>
          <w:rFonts w:ascii="Franklin Gothic Medium" w:hAnsi="Franklin Gothic Medium"/>
          <w:szCs w:val="24"/>
        </w:rPr>
        <w:t>24</w:t>
      </w:r>
      <w:r w:rsidR="00255595" w:rsidRPr="004B21BD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4B21BD" w:rsidRPr="004B21BD">
        <w:rPr>
          <w:rFonts w:ascii="Franklin Gothic Medium" w:hAnsi="Franklin Gothic Medium"/>
          <w:szCs w:val="24"/>
        </w:rPr>
        <w:t>5:51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72409"/>
    <w:rsid w:val="00091AF7"/>
    <w:rsid w:val="000A11D3"/>
    <w:rsid w:val="000B51DC"/>
    <w:rsid w:val="000D1D31"/>
    <w:rsid w:val="000F20EA"/>
    <w:rsid w:val="000F572F"/>
    <w:rsid w:val="000F5736"/>
    <w:rsid w:val="000F7A98"/>
    <w:rsid w:val="000F7B52"/>
    <w:rsid w:val="0012235E"/>
    <w:rsid w:val="0013286E"/>
    <w:rsid w:val="001524CF"/>
    <w:rsid w:val="00155558"/>
    <w:rsid w:val="0016266C"/>
    <w:rsid w:val="00183AEE"/>
    <w:rsid w:val="0019303D"/>
    <w:rsid w:val="001B4F9D"/>
    <w:rsid w:val="001C2D8E"/>
    <w:rsid w:val="001D73D8"/>
    <w:rsid w:val="001E0D7B"/>
    <w:rsid w:val="001F2CB2"/>
    <w:rsid w:val="001F3AA1"/>
    <w:rsid w:val="001F455C"/>
    <w:rsid w:val="00200E9D"/>
    <w:rsid w:val="0020611D"/>
    <w:rsid w:val="00231B61"/>
    <w:rsid w:val="00245599"/>
    <w:rsid w:val="002464D5"/>
    <w:rsid w:val="00255595"/>
    <w:rsid w:val="002657DC"/>
    <w:rsid w:val="00294E2E"/>
    <w:rsid w:val="002C3D6F"/>
    <w:rsid w:val="002C4D1F"/>
    <w:rsid w:val="002D26A1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4715E"/>
    <w:rsid w:val="00454012"/>
    <w:rsid w:val="004703C5"/>
    <w:rsid w:val="004825CF"/>
    <w:rsid w:val="004B21BD"/>
    <w:rsid w:val="004B4179"/>
    <w:rsid w:val="004C04AF"/>
    <w:rsid w:val="004C1831"/>
    <w:rsid w:val="004D4EB3"/>
    <w:rsid w:val="004E2266"/>
    <w:rsid w:val="00504EF7"/>
    <w:rsid w:val="00551A68"/>
    <w:rsid w:val="00556622"/>
    <w:rsid w:val="005613BF"/>
    <w:rsid w:val="0057210E"/>
    <w:rsid w:val="00575541"/>
    <w:rsid w:val="005E2DBA"/>
    <w:rsid w:val="0063703C"/>
    <w:rsid w:val="00675EDF"/>
    <w:rsid w:val="006B1A93"/>
    <w:rsid w:val="006B591C"/>
    <w:rsid w:val="006B5F9A"/>
    <w:rsid w:val="006D112D"/>
    <w:rsid w:val="006D4297"/>
    <w:rsid w:val="006E3E06"/>
    <w:rsid w:val="0071222A"/>
    <w:rsid w:val="0074114D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B24EF"/>
    <w:rsid w:val="008C7645"/>
    <w:rsid w:val="008E0889"/>
    <w:rsid w:val="008E6C46"/>
    <w:rsid w:val="00916E5A"/>
    <w:rsid w:val="00927D9E"/>
    <w:rsid w:val="009343C3"/>
    <w:rsid w:val="0095352B"/>
    <w:rsid w:val="0099769D"/>
    <w:rsid w:val="009C436B"/>
    <w:rsid w:val="009D03A6"/>
    <w:rsid w:val="009D3A93"/>
    <w:rsid w:val="009D40C1"/>
    <w:rsid w:val="009D4E71"/>
    <w:rsid w:val="009E0C4D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9195F"/>
    <w:rsid w:val="00AA7BAB"/>
    <w:rsid w:val="00AB5BC0"/>
    <w:rsid w:val="00AC3DA4"/>
    <w:rsid w:val="00AF23B8"/>
    <w:rsid w:val="00AF557C"/>
    <w:rsid w:val="00B2528A"/>
    <w:rsid w:val="00B40A4C"/>
    <w:rsid w:val="00B53BEA"/>
    <w:rsid w:val="00B57DE0"/>
    <w:rsid w:val="00B61E9A"/>
    <w:rsid w:val="00B8091E"/>
    <w:rsid w:val="00B92404"/>
    <w:rsid w:val="00BD7ABA"/>
    <w:rsid w:val="00BE53FE"/>
    <w:rsid w:val="00C2796C"/>
    <w:rsid w:val="00C520A7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367F4"/>
    <w:rsid w:val="00D4695A"/>
    <w:rsid w:val="00D72786"/>
    <w:rsid w:val="00D73A50"/>
    <w:rsid w:val="00D81271"/>
    <w:rsid w:val="00D81C25"/>
    <w:rsid w:val="00D81EDB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6472C"/>
    <w:rsid w:val="00E66367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F16156"/>
    <w:rsid w:val="00F23052"/>
    <w:rsid w:val="00F305E7"/>
    <w:rsid w:val="00F44D4D"/>
    <w:rsid w:val="00F461A2"/>
    <w:rsid w:val="00F74ACB"/>
    <w:rsid w:val="00F86BEC"/>
    <w:rsid w:val="00FA2B30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B562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91D1-45AF-47BD-98DB-93F60782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23</cp:revision>
  <cp:lastPrinted>2022-10-11T14:43:00Z</cp:lastPrinted>
  <dcterms:created xsi:type="dcterms:W3CDTF">2022-10-11T13:58:00Z</dcterms:created>
  <dcterms:modified xsi:type="dcterms:W3CDTF">2022-10-11T15:00:00Z</dcterms:modified>
</cp:coreProperties>
</file>